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7AE" w:rsidRDefault="00782A9A">
      <w:pPr>
        <w:rPr>
          <w:rStyle w:val="fontstyle01"/>
        </w:rPr>
      </w:pPr>
      <w:r>
        <w:rPr>
          <w:rStyle w:val="fontstyle01"/>
        </w:rPr>
        <w:t>В образовательных организациях Российской Федерации ежегодно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проводится масштабное тестирование социально-значимых характеристик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личности современных школьников</w:t>
      </w:r>
      <w:r>
        <w:rPr>
          <w:rStyle w:val="fontstyle01"/>
        </w:rPr>
        <w:t>.</w:t>
      </w:r>
    </w:p>
    <w:p w:rsidR="00782A9A" w:rsidRDefault="00782A9A">
      <w:pPr>
        <w:rPr>
          <w:rStyle w:val="fontstyle01"/>
        </w:rPr>
      </w:pPr>
      <w:r>
        <w:rPr>
          <w:rStyle w:val="fontstyle01"/>
        </w:rPr>
        <w:t>Тестированию подлежат обучающиеся всех без исключения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общеобразовательных организаций и профессиональных образовательных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организаций, а также образовательных организаций высшего образования.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Тестирование позволяет определить у обучающихся образовательных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организаций наиболее сильные и ресурсные стороны личности,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специфические поведенческие реакции в стрессовой ситуации, различные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формы рискованного поведения. Анализ результатов поможет организовать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индивидуальные профилактические и коррекционные мероприятия для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обеспечения психологического благополучия личности обучающихся, оказать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своевременную психолого-педагогическую поддержку.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Согласие на участие ребенка в тестировании – это возможность Вам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удерживать в поле своего внимания вопросы рисков и безопасного образа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жизни детей и подростков.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Вы как законные представители своих детей имеете возможность задать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любые вопросы, связанные с процедурой тестирования.</w:t>
      </w:r>
    </w:p>
    <w:p w:rsidR="00782A9A" w:rsidRDefault="00782A9A">
      <w:pPr>
        <w:rPr>
          <w:rStyle w:val="fontstyle01"/>
        </w:rPr>
      </w:pPr>
      <w:proofErr w:type="gramStart"/>
      <w:r>
        <w:rPr>
          <w:rStyle w:val="fontstyle01"/>
        </w:rPr>
        <w:t>Организация и проведение СПТ и ПМО, в целях раннего выявления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незаконного потребления обучающимися наркотических средств 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психотропных, регламентируются следующими нормативными правовыми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актами:</w:t>
      </w:r>
      <w:r>
        <w:rPr>
          <w:color w:val="000000"/>
          <w:sz w:val="28"/>
          <w:szCs w:val="28"/>
        </w:rPr>
        <w:br/>
      </w:r>
      <w:r w:rsidR="00F05AAE">
        <w:rPr>
          <w:rStyle w:val="fontstyle01"/>
        </w:rPr>
        <w:t xml:space="preserve">- </w:t>
      </w:r>
      <w:r>
        <w:rPr>
          <w:rStyle w:val="fontstyle01"/>
        </w:rPr>
        <w:t>приказом Министерства просвещения Российской Федерации от 20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февраля 2020 г. № 59 «Об утверждении Порядка проведения</w:t>
      </w:r>
      <w:r>
        <w:rPr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социальнопсихологического</w:t>
      </w:r>
      <w:proofErr w:type="spellEnd"/>
      <w:r>
        <w:rPr>
          <w:rStyle w:val="fontstyle01"/>
        </w:rPr>
        <w:t xml:space="preserve"> тестирования лиц, обучающихся в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общеобразовательных организациях и профессиональных образовательных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организациях» (далее – Порядок СПТ), с учетом единства сроков проведения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тестирования, утвержденных приказом </w:t>
      </w:r>
      <w:proofErr w:type="spellStart"/>
      <w:r>
        <w:rPr>
          <w:rStyle w:val="fontstyle01"/>
        </w:rPr>
        <w:t>Минпросвещения</w:t>
      </w:r>
      <w:proofErr w:type="spellEnd"/>
      <w:proofErr w:type="gramEnd"/>
      <w:r>
        <w:rPr>
          <w:rStyle w:val="fontstyle01"/>
        </w:rPr>
        <w:t xml:space="preserve"> России от 19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сентября 2023 года № 703 «О внесении изменений в приказ Министерства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просвещения Российской Федерации от 20 февраля 2020 г. № 59 «Об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утверждении Порядка провед</w:t>
      </w:r>
      <w:r w:rsidR="00F05AAE">
        <w:rPr>
          <w:rStyle w:val="fontstyle01"/>
        </w:rPr>
        <w:t xml:space="preserve">ения социально-психологического </w:t>
      </w:r>
      <w:r>
        <w:rPr>
          <w:rStyle w:val="fontstyle01"/>
        </w:rPr>
        <w:t>тестирования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лиц, обучающихся в общеобразовательных организациях и профессиональных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образовательных организациях»;</w:t>
      </w:r>
      <w:r>
        <w:rPr>
          <w:color w:val="000000"/>
          <w:sz w:val="28"/>
          <w:szCs w:val="28"/>
        </w:rPr>
        <w:br/>
      </w:r>
      <w:r w:rsidR="00F05AAE">
        <w:rPr>
          <w:rStyle w:val="fontstyle01"/>
        </w:rPr>
        <w:t xml:space="preserve">- </w:t>
      </w:r>
      <w:r>
        <w:rPr>
          <w:rStyle w:val="fontstyle01"/>
        </w:rPr>
        <w:t>приказом Министерства здравоохранения Российской Федерации от 25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апреля 2025 г. № 256н «Об утверждении Порядка проведения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профилактических медицинских осмотров, обучающихся в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общеобразовательных организациях и профессиональных образовательных</w:t>
      </w:r>
      <w:r w:rsidR="00F05AAE">
        <w:rPr>
          <w:rStyle w:val="fontstyle01"/>
        </w:rPr>
        <w:t xml:space="preserve"> </w:t>
      </w:r>
      <w:r>
        <w:rPr>
          <w:rStyle w:val="fontstyle01"/>
        </w:rPr>
        <w:t>организациях, а также образовательных организациях высшего образования в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целях раннего выявления незаконного потребления наркотических средств 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психотропных веществ»</w:t>
      </w:r>
      <w:r>
        <w:rPr>
          <w:rStyle w:val="fontstyle01"/>
        </w:rPr>
        <w:t>.</w:t>
      </w:r>
    </w:p>
    <w:p w:rsidR="00782A9A" w:rsidRDefault="00782A9A">
      <w:pPr>
        <w:rPr>
          <w:rStyle w:val="fontstyle01"/>
          <w:sz w:val="18"/>
          <w:szCs w:val="18"/>
        </w:rPr>
      </w:pPr>
      <w:proofErr w:type="gramStart"/>
      <w:r>
        <w:rPr>
          <w:rStyle w:val="fontstyle01"/>
        </w:rPr>
        <w:lastRenderedPageBreak/>
        <w:t>ЕМ СПТ основана</w:t>
      </w:r>
      <w:proofErr w:type="gramEnd"/>
      <w:r>
        <w:rPr>
          <w:rStyle w:val="fontstyle01"/>
        </w:rPr>
        <w:t xml:space="preserve"> на представлении о непрерывности и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единовременности совместного психорегулирующего воздействия факторов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риска и факторов защиты. Рисковое поведение представляет собой целостную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активность человека, которая направлена на удовлетворение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психологических, биологических, физиологических и социальных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потребностей, связанных с повышенным риском</w:t>
      </w:r>
      <w:r w:rsidR="00F05AAE">
        <w:rPr>
          <w:rStyle w:val="fontstyle01"/>
          <w:sz w:val="18"/>
          <w:szCs w:val="18"/>
        </w:rPr>
        <w:t>.</w:t>
      </w:r>
    </w:p>
    <w:p w:rsidR="00782A9A" w:rsidRDefault="00782A9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82A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Рисковое поведение </w:t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– поведение, несущее добровольное допущение риска для</w:t>
      </w:r>
      <w:r w:rsidRPr="00782A9A">
        <w:rPr>
          <w:color w:val="000000"/>
        </w:rPr>
        <w:br/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здоровья или жизни субъекта, содержащее определенные выгоды и цели и</w:t>
      </w:r>
      <w:r w:rsidRPr="00782A9A">
        <w:rPr>
          <w:color w:val="000000"/>
        </w:rPr>
        <w:br/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неочевидный баланс положительных и отрицательных исходов, субъективно</w:t>
      </w:r>
      <w:r w:rsidRPr="00782A9A">
        <w:rPr>
          <w:color w:val="000000"/>
        </w:rPr>
        <w:br/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воспринимаемый как значимый, при этом субъективное значение положительных и</w:t>
      </w:r>
      <w:r w:rsidRPr="00782A9A">
        <w:rPr>
          <w:color w:val="000000"/>
        </w:rPr>
        <w:br/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отрицательных исходов такого поведения для подростка существенно больше, чем</w:t>
      </w:r>
      <w:r w:rsidRPr="00782A9A">
        <w:rPr>
          <w:color w:val="000000"/>
        </w:rPr>
        <w:br/>
      </w:r>
      <w:r w:rsidRPr="00782A9A">
        <w:rPr>
          <w:rFonts w:ascii="Times New Roman" w:hAnsi="Times New Roman" w:cs="Times New Roman"/>
          <w:color w:val="000000"/>
          <w:sz w:val="24"/>
          <w:szCs w:val="24"/>
        </w:rPr>
        <w:t>для взрослого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82A9A" w:rsidRPr="00F05AAE" w:rsidRDefault="00782A9A" w:rsidP="00F05AA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05A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Основными задачами социальн</w:t>
      </w:r>
      <w:r w:rsidR="00F05AAE" w:rsidRPr="00F05A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о-психологического тестирования </w:t>
      </w:r>
      <w:r w:rsidRPr="00F05A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являются:</w:t>
      </w:r>
    </w:p>
    <w:p w:rsidR="00782A9A" w:rsidRDefault="00782A9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2A9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sym w:font="Symbol" w:char="F0BE"/>
      </w:r>
      <w:r w:rsidRPr="00782A9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у обучающихся психологических факторов риска с целью их</w:t>
      </w:r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последующей психологической коррекции;</w:t>
      </w:r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2A9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sym w:font="Symbol" w:char="F0BE"/>
      </w:r>
      <w:r w:rsidRPr="00782A9A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</w:t>
      </w:r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адресной и системной работы с </w:t>
      </w:r>
      <w:proofErr w:type="gramStart"/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организации, направленной на профилактику вовлечения в</w:t>
      </w:r>
      <w:r w:rsidRPr="00782A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потребление наркотических средств и психотропных веществ.</w:t>
      </w:r>
    </w:p>
    <w:p w:rsidR="00782A9A" w:rsidRDefault="00782A9A">
      <w:pPr>
        <w:rPr>
          <w:rStyle w:val="fontstyle01"/>
        </w:rPr>
      </w:pPr>
      <w:r>
        <w:rPr>
          <w:rStyle w:val="fontstyle01"/>
        </w:rPr>
        <w:t>Полученные результаты СПТ носят прогностический, вероятностный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характер. В обобщенном виде они будут использованы при планировании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профилактической работы как в образовательной организации, где учится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ребенок, так и в муниципалитете и области в целом.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Основные принципы проведения социально-психологического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тестирования: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31"/>
        </w:rPr>
        <w:t xml:space="preserve">принцип добровольности: </w:t>
      </w:r>
      <w:r>
        <w:rPr>
          <w:rStyle w:val="fontstyle01"/>
        </w:rPr>
        <w:t>обучающиеся от 15 лет и старше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самостоятельно, а от 13 до 15 лет их родители (законные представители) дают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информированное добровольное согласие на прохождение </w:t>
      </w:r>
      <w:proofErr w:type="spellStart"/>
      <w:r>
        <w:rPr>
          <w:rStyle w:val="fontstyle01"/>
        </w:rPr>
        <w:t>социальнопсихологического</w:t>
      </w:r>
      <w:proofErr w:type="spellEnd"/>
      <w:r>
        <w:rPr>
          <w:rStyle w:val="fontstyle01"/>
        </w:rPr>
        <w:t xml:space="preserve"> тестирования. </w:t>
      </w:r>
      <w:proofErr w:type="gramStart"/>
      <w:r>
        <w:rPr>
          <w:rStyle w:val="fontstyle01"/>
        </w:rPr>
        <w:t>Даже при наличии согласия подросток может</w:t>
      </w:r>
      <w:r w:rsidR="00F05AAE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отказаться от участия в тестировании;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31"/>
        </w:rPr>
        <w:t xml:space="preserve">принципа ненаказуемости: </w:t>
      </w:r>
      <w:r>
        <w:rPr>
          <w:rStyle w:val="fontstyle01"/>
        </w:rPr>
        <w:t>результаты социально-психологического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тестирования не являются основанием для применения мер дисциплинарного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наказания;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31"/>
        </w:rPr>
        <w:t>принципа помощи</w:t>
      </w:r>
      <w:r>
        <w:rPr>
          <w:rStyle w:val="fontstyle01"/>
        </w:rPr>
        <w:t>: по результатам тестирования можно обратиться за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помощью к психологу;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31"/>
        </w:rPr>
        <w:t xml:space="preserve">принципа конфиденциальности: </w:t>
      </w:r>
      <w:r>
        <w:rPr>
          <w:rStyle w:val="fontstyle01"/>
        </w:rPr>
        <w:t>результаты социально</w:t>
      </w:r>
      <w:r w:rsidR="00F05AAE">
        <w:rPr>
          <w:rStyle w:val="fontstyle01"/>
        </w:rPr>
        <w:t xml:space="preserve"> </w:t>
      </w:r>
      <w:r>
        <w:rPr>
          <w:rStyle w:val="fontstyle01"/>
        </w:rPr>
        <w:t>психологического тестирования сообщаются только лично обучающемуся,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прошедшему тестирование, или родителям (законным представителям), при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условии его несовершеннолетия.</w:t>
      </w:r>
      <w:proofErr w:type="gramEnd"/>
    </w:p>
    <w:p w:rsidR="00782A9A" w:rsidRDefault="00782A9A">
      <w:pPr>
        <w:rPr>
          <w:rStyle w:val="fontstyle01"/>
        </w:rPr>
      </w:pPr>
      <w:r>
        <w:rPr>
          <w:rStyle w:val="fontstyle01"/>
        </w:rPr>
        <w:lastRenderedPageBreak/>
        <w:t>В соответствии с действующими нормативными правовыми актами СПТ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проводится конфиденциально. </w:t>
      </w:r>
      <w:proofErr w:type="gramStart"/>
      <w:r>
        <w:rPr>
          <w:rStyle w:val="fontstyle01"/>
        </w:rPr>
        <w:t>В целях соблюдения данного принципа, 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также повышения лояльности к участию в СПТ и развития у обучающихся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мотивации на </w:t>
      </w:r>
      <w:proofErr w:type="spellStart"/>
      <w:r>
        <w:rPr>
          <w:rStyle w:val="fontstyle01"/>
        </w:rPr>
        <w:t>самоисследование</w:t>
      </w:r>
      <w:proofErr w:type="spellEnd"/>
      <w:r>
        <w:rPr>
          <w:rStyle w:val="fontstyle01"/>
        </w:rPr>
        <w:t>, должны соблюдаться следующие условия: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01"/>
        </w:rPr>
        <w:t>кодирование персональных данных при проведении СПТ по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Единой методике;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01"/>
        </w:rPr>
        <w:t>каждый подросток, принимающий участие в тестировании, имеет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индивидуальный </w:t>
      </w:r>
      <w:proofErr w:type="spellStart"/>
      <w:r>
        <w:rPr>
          <w:rStyle w:val="fontstyle01"/>
        </w:rPr>
        <w:t>IDкод</w:t>
      </w:r>
      <w:proofErr w:type="spellEnd"/>
      <w:r>
        <w:rPr>
          <w:rStyle w:val="fontstyle01"/>
        </w:rPr>
        <w:t xml:space="preserve"> участника, который делает невозможным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персонификацию данных;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01"/>
        </w:rPr>
        <w:t>список индивидуальных кодов и соответствующих им фамилий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составляется в одном экземпляре и хранится в учебном заведении у лица,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ответственного за тестирование, в соответствии с законом «О персональных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данных»;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sym w:font="Symbol" w:char="F0BE"/>
      </w:r>
      <w:r>
        <w:rPr>
          <w:rStyle w:val="fontstyle21"/>
        </w:rPr>
        <w:t></w:t>
      </w:r>
      <w:r>
        <w:rPr>
          <w:rStyle w:val="fontstyle01"/>
        </w:rPr>
        <w:t>осуществление контроля со стороны администрации ОО по работе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с конфиденциальной информацией.</w:t>
      </w:r>
    </w:p>
    <w:p w:rsidR="00782A9A" w:rsidRDefault="00782A9A">
      <w:pPr>
        <w:rPr>
          <w:rStyle w:val="fontstyle01"/>
        </w:rPr>
      </w:pPr>
      <w:proofErr w:type="gramStart"/>
      <w:r>
        <w:rPr>
          <w:rStyle w:val="fontstyle01"/>
        </w:rPr>
        <w:t>Методика тестирования включает в себя перечень вопросов на понятном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для понимания обучающихся языке.</w:t>
      </w:r>
      <w:proofErr w:type="gramEnd"/>
      <w:r>
        <w:rPr>
          <w:rStyle w:val="fontstyle01"/>
        </w:rPr>
        <w:t xml:space="preserve"> Длительность проведения учитывает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возрастные особенности участников тестирования и не превышает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продолжительности одного урока. Задача обучающегося – внимательно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прочитать вопрос и выбрать вариант ответа. Правильных или неправильных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ответов на вопросы не существует. Количественный подсчет осуществляется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автоматически, что обеспечивает точность оценки</w:t>
      </w:r>
      <w:r>
        <w:rPr>
          <w:rStyle w:val="fontstyle01"/>
        </w:rPr>
        <w:t>.</w:t>
      </w:r>
    </w:p>
    <w:p w:rsidR="00782A9A" w:rsidRDefault="00782A9A">
      <w:r>
        <w:rPr>
          <w:noProof/>
          <w:lang w:eastAsia="ru-RU"/>
        </w:rPr>
        <w:drawing>
          <wp:inline distT="0" distB="0" distL="0" distR="0" wp14:anchorId="6573CD7F" wp14:editId="5A137258">
            <wp:extent cx="5775960" cy="2424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282" t="19830" r="19359" b="39599"/>
                    <a:stretch/>
                  </pic:blipFill>
                  <pic:spPr bwMode="auto">
                    <a:xfrm>
                      <a:off x="0" y="0"/>
                      <a:ext cx="5772874" cy="242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A9A" w:rsidRDefault="00782A9A">
      <w:r>
        <w:rPr>
          <w:noProof/>
          <w:lang w:eastAsia="ru-RU"/>
        </w:rPr>
        <w:lastRenderedPageBreak/>
        <w:drawing>
          <wp:inline distT="0" distB="0" distL="0" distR="0" wp14:anchorId="0A966DCD" wp14:editId="4562D0DE">
            <wp:extent cx="5570220" cy="3469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282" t="10256" r="20000" b="30255"/>
                    <a:stretch/>
                  </pic:blipFill>
                  <pic:spPr bwMode="auto">
                    <a:xfrm>
                      <a:off x="0" y="0"/>
                      <a:ext cx="5567243" cy="3467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A9A" w:rsidRDefault="00782A9A">
      <w:r>
        <w:rPr>
          <w:noProof/>
          <w:lang w:eastAsia="ru-RU"/>
        </w:rPr>
        <w:drawing>
          <wp:inline distT="0" distB="0" distL="0" distR="0" wp14:anchorId="0EEAA878" wp14:editId="4A2C6FE0">
            <wp:extent cx="5624890" cy="1341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5513" t="49687" r="19102" b="26837"/>
                    <a:stretch/>
                  </pic:blipFill>
                  <pic:spPr bwMode="auto">
                    <a:xfrm>
                      <a:off x="0" y="0"/>
                      <a:ext cx="5621887" cy="1340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AAE" w:rsidRDefault="00F05AAE">
      <w:r>
        <w:rPr>
          <w:noProof/>
          <w:lang w:eastAsia="ru-RU"/>
        </w:rPr>
        <w:drawing>
          <wp:inline distT="0" distB="0" distL="0" distR="0" wp14:anchorId="2AA6AFDF">
            <wp:extent cx="5852795" cy="373126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731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43C" w:rsidRDefault="00782A9A">
      <w:r>
        <w:rPr>
          <w:noProof/>
          <w:lang w:eastAsia="ru-RU"/>
        </w:rPr>
        <w:lastRenderedPageBreak/>
        <w:drawing>
          <wp:inline distT="0" distB="0" distL="0" distR="0" wp14:anchorId="17E1EDEC" wp14:editId="0F3D4E17">
            <wp:extent cx="5890260" cy="468164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5770" t="9117" r="19872" b="14073"/>
                    <a:stretch/>
                  </pic:blipFill>
                  <pic:spPr bwMode="auto">
                    <a:xfrm>
                      <a:off x="0" y="0"/>
                      <a:ext cx="5887113" cy="4679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43C" w:rsidRDefault="00E9443C">
      <w:r>
        <w:rPr>
          <w:noProof/>
          <w:lang w:eastAsia="ru-RU"/>
        </w:rPr>
        <w:drawing>
          <wp:inline distT="0" distB="0" distL="0" distR="0" wp14:anchorId="6F228FF2" wp14:editId="14111F39">
            <wp:extent cx="5783580" cy="358554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641" t="16410" r="20385" b="24102"/>
                    <a:stretch/>
                  </pic:blipFill>
                  <pic:spPr bwMode="auto">
                    <a:xfrm>
                      <a:off x="0" y="0"/>
                      <a:ext cx="5780490" cy="358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43C" w:rsidRDefault="00E9443C">
      <w:r>
        <w:rPr>
          <w:noProof/>
          <w:lang w:eastAsia="ru-RU"/>
        </w:rPr>
        <w:lastRenderedPageBreak/>
        <w:drawing>
          <wp:inline distT="0" distB="0" distL="0" distR="0" wp14:anchorId="48E2CC36" wp14:editId="76137C72">
            <wp:extent cx="5821680" cy="38354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897" t="19829" r="19615" b="16352"/>
                    <a:stretch/>
                  </pic:blipFill>
                  <pic:spPr bwMode="auto">
                    <a:xfrm>
                      <a:off x="0" y="0"/>
                      <a:ext cx="5818570" cy="3833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443C" w:rsidRPr="00F05AAE" w:rsidRDefault="00E9443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05A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Уважаемые родители</w:t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, если у Вас остались или возникнут вопросы по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проведению СПТ и профилактического медицинского осмотра, Вы можете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обратиться к официальным сайтам в сети Интернет, а также получить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консультацию по телефонам, указанным на слайде.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Symbol" w:hAnsi="Symbol"/>
          <w:color w:val="000000"/>
          <w:sz w:val="28"/>
          <w:szCs w:val="28"/>
        </w:rPr>
        <w:sym w:font="Symbol" w:char="F02D"/>
      </w:r>
      <w:r w:rsidRPr="00E9443C">
        <w:rPr>
          <w:rFonts w:ascii="Symbol" w:hAnsi="Symbol"/>
          <w:color w:val="000000"/>
          <w:sz w:val="28"/>
          <w:szCs w:val="28"/>
        </w:rPr>
        <w:t></w:t>
      </w:r>
      <w:r w:rsidRPr="00E944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Региональный оператор тестирования </w:t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ГКУ «Центр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профилактики, реабилитации и коррекции»: </w:t>
      </w:r>
      <w:r w:rsidRPr="00E9443C">
        <w:rPr>
          <w:rFonts w:ascii="Times New Roman" w:hAnsi="Times New Roman" w:cs="Times New Roman"/>
          <w:color w:val="0000FF"/>
          <w:sz w:val="28"/>
          <w:szCs w:val="28"/>
        </w:rPr>
        <w:t>http://цпрк</w:t>
      </w:r>
      <w:proofErr w:type="gramStart"/>
      <w:r w:rsidRPr="00E9443C">
        <w:rPr>
          <w:rFonts w:ascii="Times New Roman" w:hAnsi="Times New Roman" w:cs="Times New Roman"/>
          <w:color w:val="0000FF"/>
          <w:sz w:val="28"/>
          <w:szCs w:val="28"/>
        </w:rPr>
        <w:t>.о</w:t>
      </w:r>
      <w:proofErr w:type="gramEnd"/>
      <w:r w:rsidRPr="00E9443C">
        <w:rPr>
          <w:rFonts w:ascii="Times New Roman" w:hAnsi="Times New Roman" w:cs="Times New Roman"/>
          <w:color w:val="0000FF"/>
          <w:sz w:val="28"/>
          <w:szCs w:val="28"/>
        </w:rPr>
        <w:t>бразование38.рф/</w:t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раздел «Горячая линия по проведению социально-психологического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тестирования» (включает в себя: консультационные, информационные,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методические материалы для педагогов, родителей, обучающихся).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Региональные телефоны горячей линии: (3952)47-82-74, (3952)47-83-54,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(3952)47-83-27 с 10.00 до 17.00 (кроме субботы и воскресенья);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Symbol" w:hAnsi="Symbol"/>
          <w:color w:val="000000"/>
          <w:sz w:val="28"/>
          <w:szCs w:val="28"/>
        </w:rPr>
        <w:sym w:font="Symbol" w:char="F02D"/>
      </w:r>
      <w:r w:rsidRPr="00E9443C">
        <w:rPr>
          <w:rFonts w:ascii="Symbol" w:hAnsi="Symbol"/>
          <w:color w:val="000000"/>
          <w:sz w:val="28"/>
          <w:szCs w:val="28"/>
        </w:rPr>
        <w:t></w:t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http://fcprc.ru Федеральное государственное бюджетное научное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учреждение «Центр защиты прав и интересов детей</w:t>
      </w:r>
      <w:proofErr w:type="gramStart"/>
      <w:r w:rsidRPr="00E9443C">
        <w:rPr>
          <w:rFonts w:ascii="Times New Roman" w:hAnsi="Times New Roman" w:cs="Times New Roman"/>
          <w:color w:val="000000"/>
          <w:sz w:val="28"/>
          <w:szCs w:val="28"/>
        </w:rPr>
        <w:t>»(</w:t>
      </w:r>
      <w:proofErr w:type="gramEnd"/>
      <w:r w:rsidRPr="00E9443C">
        <w:rPr>
          <w:rFonts w:ascii="Times New Roman" w:hAnsi="Times New Roman" w:cs="Times New Roman"/>
          <w:color w:val="000000"/>
          <w:sz w:val="28"/>
          <w:szCs w:val="28"/>
        </w:rPr>
        <w:t>раздел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специализированные страницы): открыта «Горячая линия» по вопросам</w:t>
      </w:r>
      <w:r w:rsidRPr="00E9443C">
        <w:rPr>
          <w:color w:val="000000"/>
          <w:sz w:val="28"/>
          <w:szCs w:val="28"/>
        </w:rPr>
        <w:br/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проведения социально-психологич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05AAE">
        <w:rPr>
          <w:rFonts w:ascii="Times New Roman" w:hAnsi="Times New Roman" w:cs="Times New Roman"/>
          <w:color w:val="000000"/>
          <w:sz w:val="28"/>
          <w:szCs w:val="28"/>
        </w:rPr>
        <w:t>ского тестирования обучающихся.</w:t>
      </w:r>
      <w:r w:rsidRPr="00E9443C">
        <w:rPr>
          <w:color w:val="000000"/>
          <w:sz w:val="28"/>
          <w:szCs w:val="28"/>
        </w:rPr>
        <w:br/>
      </w:r>
    </w:p>
    <w:p w:rsidR="00E9443C" w:rsidRDefault="00F05AAE">
      <w:pPr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оциальнопсихологическое</w:t>
      </w:r>
      <w:proofErr w:type="spellEnd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 тестирование - это лишь первый этап выявления затруднений,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который может выполнять функцию старта работы над собой. После этого при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благоприятном развитии ситуации должен следовать этап мобилизации </w:t>
      </w:r>
      <w:proofErr w:type="spellStart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социальнопсихологических</w:t>
      </w:r>
      <w:proofErr w:type="spellEnd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 ресурсов, который включает: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Symbol" w:hAnsi="Symbol"/>
          <w:color w:val="000000"/>
          <w:sz w:val="26"/>
          <w:szCs w:val="26"/>
        </w:rPr>
        <w:sym w:font="Symbol" w:char="F0BE"/>
      </w:r>
      <w:r w:rsidR="00E9443C" w:rsidRPr="00E9443C">
        <w:rPr>
          <w:rFonts w:ascii="Symbol" w:hAnsi="Symbol"/>
          <w:color w:val="000000"/>
          <w:sz w:val="26"/>
          <w:szCs w:val="26"/>
        </w:rPr>
        <w:t>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формирование у обучающихся личностных качеств, необходимых для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конструктивного, успешного и ответственного поведения в обществе;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Symbol" w:hAnsi="Symbol"/>
          <w:color w:val="000000"/>
          <w:sz w:val="26"/>
          <w:szCs w:val="26"/>
        </w:rPr>
        <w:sym w:font="Symbol" w:char="F0BE"/>
      </w:r>
      <w:r w:rsidR="00E9443C" w:rsidRPr="00E9443C">
        <w:rPr>
          <w:rFonts w:ascii="Symbol" w:hAnsi="Symbol"/>
          <w:color w:val="000000"/>
          <w:sz w:val="26"/>
          <w:szCs w:val="26"/>
        </w:rPr>
        <w:t>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развитие стрессоустойчивости и навыков </w:t>
      </w:r>
      <w:proofErr w:type="spellStart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совладания</w:t>
      </w:r>
      <w:proofErr w:type="spellEnd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 со стрессом: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принятия решений, обращения за социальной поддержкой, избегания опасных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ситуаций;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развитие навыков </w:t>
      </w:r>
      <w:proofErr w:type="spellStart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саморегуляции</w:t>
      </w:r>
      <w:proofErr w:type="spellEnd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 и самоорганизации личности;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содействие осознанию </w:t>
      </w:r>
      <w:proofErr w:type="gramStart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 xml:space="preserve"> ценности экологически целесообразного,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здорового и безопасного образа жизни;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Symbol" w:hAnsi="Symbol"/>
          <w:color w:val="000000"/>
          <w:sz w:val="26"/>
          <w:szCs w:val="26"/>
        </w:rPr>
        <w:sym w:font="Symbol" w:char="F0BE"/>
      </w:r>
      <w:r w:rsidR="00E9443C" w:rsidRPr="00E9443C">
        <w:rPr>
          <w:rFonts w:ascii="Symbol" w:hAnsi="Symbol"/>
          <w:color w:val="000000"/>
          <w:sz w:val="26"/>
          <w:szCs w:val="26"/>
        </w:rPr>
        <w:t>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формирование установки на систематические занятия физической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культурой и спортом, готовности к выбору индивидуальных режимов двигательной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активности на основе осознания собственных возможностей.</w:t>
      </w:r>
      <w:r w:rsidR="00E9443C" w:rsidRPr="00E9443C">
        <w:rPr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ринципы социально-психологического тестирования: универсальность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легитимность, добровольность, конфиденциальность, ненаказуемость, а также</w:t>
      </w:r>
      <w:r w:rsidR="00E9443C" w:rsidRPr="00E9443C">
        <w:rPr>
          <w:color w:val="000000"/>
          <w:sz w:val="26"/>
          <w:szCs w:val="26"/>
        </w:rPr>
        <w:br/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здоровье каждого</w:t>
      </w:r>
      <w:r>
        <w:rPr>
          <w:color w:val="000000"/>
          <w:sz w:val="26"/>
          <w:szCs w:val="26"/>
        </w:rPr>
        <w:t xml:space="preserve"> </w:t>
      </w:r>
      <w:r w:rsidR="00E9443C" w:rsidRPr="00E9443C">
        <w:rPr>
          <w:rFonts w:ascii="Times New Roman" w:hAnsi="Times New Roman" w:cs="Times New Roman"/>
          <w:color w:val="000000"/>
          <w:sz w:val="26"/>
          <w:szCs w:val="26"/>
        </w:rPr>
        <w:t>обучающегося и оказании им психолого-педагогической помощи.</w:t>
      </w:r>
    </w:p>
    <w:p w:rsidR="00F05AAE" w:rsidRDefault="00F05AAE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05AAE" w:rsidRDefault="00F05AAE"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 w:rsidRPr="00E9443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амятки для родителей </w:t>
      </w:r>
      <w:r w:rsidRPr="00E9443C">
        <w:rPr>
          <w:rFonts w:ascii="Times New Roman" w:hAnsi="Times New Roman" w:cs="Times New Roman"/>
          <w:color w:val="000000"/>
          <w:sz w:val="28"/>
          <w:szCs w:val="28"/>
        </w:rPr>
        <w:t>по СПТ</w:t>
      </w:r>
      <w:r>
        <w:rPr>
          <w:color w:val="000000"/>
          <w:sz w:val="28"/>
          <w:szCs w:val="28"/>
        </w:rPr>
        <w:t xml:space="preserve"> </w:t>
      </w:r>
      <w:hyperlink r:id="rId12" w:history="1">
        <w:r w:rsidRPr="00937C33">
          <w:rPr>
            <w:rStyle w:val="a5"/>
            <w:rFonts w:ascii="Times New Roman" w:hAnsi="Times New Roman" w:cs="Times New Roman"/>
            <w:sz w:val="28"/>
            <w:szCs w:val="28"/>
          </w:rPr>
          <w:t>http://цпрк.образование38.рф/spt/</w:t>
        </w:r>
      </w:hyperlink>
      <w:bookmarkStart w:id="0" w:name="_GoBack"/>
      <w:bookmarkEnd w:id="0"/>
    </w:p>
    <w:sectPr w:rsidR="00F05AAE" w:rsidSect="00F05AA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BA"/>
    <w:rsid w:val="006B1CBA"/>
    <w:rsid w:val="00782A9A"/>
    <w:rsid w:val="00E157AE"/>
    <w:rsid w:val="00E9443C"/>
    <w:rsid w:val="00F0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82A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82A9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82A9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82A9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82A9A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782A9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82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A9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&#1094;&#1087;&#1088;&#1082;.&#1086;&#1073;&#1088;&#1072;&#1079;&#1086;&#1074;&#1072;&#1085;&#1080;&#1077;38.&#1088;&#1092;/sp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2025-09-04T00:52:00Z</dcterms:created>
  <dcterms:modified xsi:type="dcterms:W3CDTF">2025-09-04T01:43:00Z</dcterms:modified>
</cp:coreProperties>
</file>